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B6AD" w14:textId="1982AD64" w:rsidR="007F4AA8" w:rsidRPr="00B863C4" w:rsidRDefault="007F4AA8" w:rsidP="00B863C4">
      <w:pPr>
        <w:pStyle w:val="Standard"/>
        <w:spacing w:line="36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B863C4">
        <w:rPr>
          <w:rFonts w:ascii="Palatino Linotype" w:hAnsi="Palatino Linotype"/>
          <w:b/>
          <w:bCs/>
          <w:sz w:val="32"/>
          <w:szCs w:val="32"/>
        </w:rPr>
        <w:t>Rozvody pitnej vody – skryté nebezpečenstvo</w:t>
      </w:r>
    </w:p>
    <w:p w14:paraId="18948EE1" w14:textId="77777777" w:rsidR="004C3E75" w:rsidRPr="00F34833" w:rsidRDefault="004C3E75" w:rsidP="007F4AA8">
      <w:pPr>
        <w:pStyle w:val="Standard"/>
        <w:spacing w:line="360" w:lineRule="auto"/>
        <w:rPr>
          <w:rFonts w:ascii="Palatino Linotype" w:hAnsi="Palatino Linotype"/>
          <w:b/>
          <w:bCs/>
          <w:color w:val="000000"/>
          <w:sz w:val="10"/>
          <w:szCs w:val="10"/>
        </w:rPr>
      </w:pPr>
    </w:p>
    <w:p w14:paraId="3726F386" w14:textId="2917094E" w:rsidR="007F4AA8" w:rsidRPr="004C3E75" w:rsidRDefault="007F4AA8" w:rsidP="00B863C4">
      <w:pPr>
        <w:pStyle w:val="Standard"/>
        <w:spacing w:line="360" w:lineRule="auto"/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4C3E75">
        <w:rPr>
          <w:rFonts w:ascii="Palatino Linotype" w:hAnsi="Palatino Linotype"/>
          <w:b/>
          <w:bCs/>
          <w:color w:val="000000"/>
          <w:sz w:val="20"/>
          <w:szCs w:val="20"/>
        </w:rPr>
        <w:t>Voda je životodarná tekutina a tá, ktorá je určená na pitie, by mala byť čistá</w:t>
      </w:r>
      <w:r w:rsidR="00B863C4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a zdravá</w:t>
      </w:r>
      <w:r w:rsidRPr="004C3E75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. Ako čistota vody súvisí s výkonom správy bytových domov? </w:t>
      </w:r>
      <w:r w:rsidR="00B863C4">
        <w:rPr>
          <w:rFonts w:ascii="Palatino Linotype" w:hAnsi="Palatino Linotype"/>
          <w:b/>
          <w:bCs/>
          <w:color w:val="000000"/>
          <w:sz w:val="20"/>
          <w:szCs w:val="20"/>
        </w:rPr>
        <w:t>Aké sú</w:t>
      </w:r>
      <w:r w:rsidRPr="004C3E75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povinnos</w:t>
      </w:r>
      <w:r w:rsidR="00B863C4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ti </w:t>
      </w:r>
      <w:r w:rsidRPr="004C3E75">
        <w:rPr>
          <w:rFonts w:ascii="Palatino Linotype" w:hAnsi="Palatino Linotype"/>
          <w:b/>
          <w:bCs/>
          <w:color w:val="000000"/>
          <w:sz w:val="20"/>
          <w:szCs w:val="20"/>
        </w:rPr>
        <w:t>správcu a vlastníkov?</w:t>
      </w:r>
    </w:p>
    <w:p w14:paraId="6C592C00" w14:textId="77777777" w:rsidR="007F4AA8" w:rsidRPr="00B863C4" w:rsidRDefault="007F4AA8" w:rsidP="007F4AA8">
      <w:pPr>
        <w:pStyle w:val="Standard"/>
        <w:spacing w:line="360" w:lineRule="auto"/>
        <w:rPr>
          <w:rFonts w:ascii="Palatino Linotype" w:hAnsi="Palatino Linotype"/>
          <w:color w:val="000000"/>
          <w:sz w:val="16"/>
          <w:szCs w:val="16"/>
        </w:rPr>
      </w:pPr>
    </w:p>
    <w:p w14:paraId="33F9F16A" w14:textId="77777777" w:rsidR="007F4AA8" w:rsidRDefault="007F4AA8" w:rsidP="00B863C4">
      <w:pPr>
        <w:pStyle w:val="Standard"/>
        <w:spacing w:line="276" w:lineRule="auto"/>
        <w:rPr>
          <w:rFonts w:ascii="Palatino Linotype" w:hAnsi="Palatino Linotype"/>
          <w:b/>
          <w:bCs/>
          <w:color w:val="000000"/>
          <w:sz w:val="21"/>
          <w:szCs w:val="21"/>
        </w:rPr>
      </w:pPr>
      <w:r w:rsidRPr="00B863C4">
        <w:rPr>
          <w:rFonts w:ascii="Palatino Linotype" w:hAnsi="Palatino Linotype"/>
          <w:b/>
          <w:bCs/>
          <w:color w:val="000000"/>
          <w:sz w:val="21"/>
          <w:szCs w:val="21"/>
        </w:rPr>
        <w:t>Kde sa berie znečistenie a ako vzniká?</w:t>
      </w:r>
    </w:p>
    <w:p w14:paraId="0B96E0F9" w14:textId="77777777" w:rsidR="00B863C4" w:rsidRPr="00B863C4" w:rsidRDefault="00B863C4" w:rsidP="00B863C4">
      <w:pPr>
        <w:pStyle w:val="Standard"/>
        <w:spacing w:line="276" w:lineRule="auto"/>
        <w:rPr>
          <w:rFonts w:ascii="Palatino Linotype" w:hAnsi="Palatino Linotype"/>
          <w:b/>
          <w:bCs/>
          <w:color w:val="000000"/>
          <w:sz w:val="8"/>
          <w:szCs w:val="8"/>
        </w:rPr>
      </w:pPr>
    </w:p>
    <w:p w14:paraId="073B985F" w14:textId="77777777" w:rsidR="00B863C4" w:rsidRDefault="007F4AA8" w:rsidP="00B863C4">
      <w:pPr>
        <w:pStyle w:val="Textbody"/>
        <w:spacing w:line="276" w:lineRule="auto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863C4">
        <w:rPr>
          <w:rFonts w:ascii="Palatino Linotype" w:hAnsi="Palatino Linotype"/>
          <w:color w:val="000000"/>
          <w:sz w:val="21"/>
          <w:szCs w:val="21"/>
        </w:rPr>
        <w:t>Podľa odborníkov sú prakticky len dve možnosti znečistenia pitnej vody</w:t>
      </w:r>
      <w:r w:rsidR="00B863C4">
        <w:rPr>
          <w:rFonts w:ascii="Palatino Linotype" w:hAnsi="Palatino Linotype"/>
          <w:color w:val="000000"/>
          <w:sz w:val="21"/>
          <w:szCs w:val="21"/>
        </w:rPr>
        <w:t xml:space="preserve"> -</w:t>
      </w:r>
      <w:r w:rsidRPr="00B863C4">
        <w:rPr>
          <w:rFonts w:ascii="Palatino Linotype" w:hAnsi="Palatino Linotype"/>
          <w:color w:val="000000"/>
          <w:sz w:val="21"/>
          <w:szCs w:val="21"/>
        </w:rPr>
        <w:t xml:space="preserve"> znečistenie zdroja a znečistenie vodovodným systémom. </w:t>
      </w:r>
      <w:r w:rsidR="00B863C4" w:rsidRPr="00B863C4">
        <w:rPr>
          <w:rFonts w:ascii="Palatino Linotype" w:hAnsi="Palatino Linotype"/>
          <w:color w:val="000000"/>
          <w:sz w:val="21"/>
          <w:szCs w:val="21"/>
        </w:rPr>
        <w:t>V zanesenom vodovodnom potrubí sa môžu množiť nebezpečné baktérie.</w:t>
      </w:r>
      <w:r w:rsidR="00B863C4" w:rsidRPr="00B863C4">
        <w:rPr>
          <w:rStyle w:val="StrongEmphasis"/>
          <w:rFonts w:ascii="Palatino Linotype" w:hAnsi="Palatino Linotype"/>
          <w:color w:val="000000"/>
          <w:sz w:val="21"/>
          <w:szCs w:val="21"/>
        </w:rPr>
        <w:t xml:space="preserve"> </w:t>
      </w:r>
      <w:r w:rsidR="00B863C4" w:rsidRPr="00B863C4">
        <w:rPr>
          <w:rStyle w:val="StrongEmphasis"/>
          <w:rFonts w:ascii="Palatino Linotype" w:hAnsi="Palatino Linotype"/>
          <w:b w:val="0"/>
          <w:bCs w:val="0"/>
          <w:color w:val="000000"/>
          <w:sz w:val="21"/>
          <w:szCs w:val="21"/>
        </w:rPr>
        <w:t>H</w:t>
      </w:r>
      <w:r w:rsidR="00B863C4" w:rsidRPr="00B863C4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rozbou môže byť prítomnosť baktérie rodu </w:t>
      </w:r>
      <w:proofErr w:type="spellStart"/>
      <w:r w:rsidR="00B863C4" w:rsidRPr="00B863C4">
        <w:rPr>
          <w:rFonts w:ascii="Palatino Linotype" w:hAnsi="Palatino Linotype"/>
          <w:b/>
          <w:bCs/>
          <w:color w:val="000000"/>
          <w:sz w:val="21"/>
          <w:szCs w:val="21"/>
        </w:rPr>
        <w:t>Legionella</w:t>
      </w:r>
      <w:proofErr w:type="spellEnd"/>
      <w:r w:rsidR="00B863C4" w:rsidRPr="00B863C4">
        <w:rPr>
          <w:rFonts w:ascii="Palatino Linotype" w:hAnsi="Palatino Linotype"/>
          <w:b/>
          <w:bCs/>
          <w:color w:val="000000"/>
          <w:sz w:val="21"/>
          <w:szCs w:val="21"/>
        </w:rPr>
        <w:t>,</w:t>
      </w:r>
      <w:r w:rsidR="00B863C4" w:rsidRPr="00B863C4">
        <w:rPr>
          <w:rFonts w:ascii="Palatino Linotype" w:hAnsi="Palatino Linotype"/>
          <w:color w:val="000000"/>
          <w:sz w:val="21"/>
          <w:szCs w:val="21"/>
        </w:rPr>
        <w:t xml:space="preserve"> ktorá sa najčastejšie vytvára v rozvodoch teplej vody bez cirkulácie. </w:t>
      </w:r>
      <w:proofErr w:type="spellStart"/>
      <w:r w:rsidR="00B863C4" w:rsidRPr="00B863C4">
        <w:rPr>
          <w:rStyle w:val="StrongEmphasis"/>
          <w:rFonts w:ascii="Palatino Linotype" w:hAnsi="Palatino Linotype"/>
          <w:color w:val="000000"/>
          <w:sz w:val="21"/>
          <w:szCs w:val="21"/>
        </w:rPr>
        <w:t>Legionella</w:t>
      </w:r>
      <w:proofErr w:type="spellEnd"/>
      <w:r w:rsidR="00B863C4" w:rsidRPr="00B863C4">
        <w:rPr>
          <w:rStyle w:val="StrongEmphasis"/>
          <w:rFonts w:ascii="Palatino Linotype" w:hAnsi="Palatino Linotype"/>
          <w:color w:val="000000"/>
          <w:sz w:val="21"/>
          <w:szCs w:val="21"/>
        </w:rPr>
        <w:t xml:space="preserve"> môže v prípade svojho premnoženia spôsobiť napríklad i silný zápal pľúc. </w:t>
      </w:r>
      <w:r w:rsidR="00B863C4" w:rsidRPr="00B863C4">
        <w:rPr>
          <w:rFonts w:ascii="Palatino Linotype" w:hAnsi="Palatino Linotype"/>
          <w:color w:val="000000"/>
          <w:sz w:val="21"/>
          <w:szCs w:val="21"/>
        </w:rPr>
        <w:t>Do ľudského organizmu sa tieto baktérie dokážu dostať vdýchnutím častíc alebo </w:t>
      </w:r>
      <w:r w:rsidR="00B863C4" w:rsidRPr="00B863C4">
        <w:rPr>
          <w:rStyle w:val="StrongEmphasis"/>
          <w:rFonts w:ascii="Palatino Linotype" w:hAnsi="Palatino Linotype"/>
          <w:color w:val="000000"/>
          <w:sz w:val="21"/>
          <w:szCs w:val="21"/>
        </w:rPr>
        <w:t>pri kontakte s kontaminovanou vodou</w:t>
      </w:r>
      <w:r w:rsidR="00B863C4" w:rsidRPr="00B863C4">
        <w:rPr>
          <w:rFonts w:ascii="Palatino Linotype" w:hAnsi="Palatino Linotype"/>
          <w:color w:val="000000"/>
          <w:sz w:val="21"/>
          <w:szCs w:val="21"/>
        </w:rPr>
        <w:t>.</w:t>
      </w:r>
    </w:p>
    <w:p w14:paraId="16AF3B43" w14:textId="53C28BBE" w:rsidR="007F4AA8" w:rsidRPr="00B863C4" w:rsidRDefault="007F4AA8" w:rsidP="00B863C4">
      <w:pPr>
        <w:pStyle w:val="Standard"/>
        <w:spacing w:line="276" w:lineRule="auto"/>
        <w:jc w:val="both"/>
        <w:rPr>
          <w:rFonts w:ascii="Palatino Linotype" w:hAnsi="Palatino Linotype"/>
          <w:sz w:val="21"/>
          <w:szCs w:val="21"/>
        </w:rPr>
      </w:pPr>
      <w:r w:rsidRPr="00B863C4">
        <w:rPr>
          <w:rFonts w:ascii="Palatino Linotype" w:hAnsi="Palatino Linotype"/>
          <w:color w:val="000000"/>
          <w:sz w:val="21"/>
          <w:szCs w:val="21"/>
        </w:rPr>
        <w:t xml:space="preserve">Keďže </w:t>
      </w:r>
      <w:r w:rsidR="00B863C4">
        <w:rPr>
          <w:rFonts w:ascii="Palatino Linotype" w:hAnsi="Palatino Linotype"/>
          <w:color w:val="000000"/>
          <w:sz w:val="21"/>
          <w:szCs w:val="21"/>
        </w:rPr>
        <w:t>je systém</w:t>
      </w:r>
      <w:r w:rsidRPr="00B863C4">
        <w:rPr>
          <w:rFonts w:ascii="Palatino Linotype" w:hAnsi="Palatino Linotype"/>
          <w:color w:val="000000"/>
          <w:sz w:val="21"/>
          <w:szCs w:val="21"/>
        </w:rPr>
        <w:t xml:space="preserve"> spoločn</w:t>
      </w:r>
      <w:r w:rsidR="00B863C4">
        <w:rPr>
          <w:rFonts w:ascii="Palatino Linotype" w:hAnsi="Palatino Linotype"/>
          <w:color w:val="000000"/>
          <w:sz w:val="21"/>
          <w:szCs w:val="21"/>
        </w:rPr>
        <w:t>ým</w:t>
      </w:r>
      <w:r w:rsidRPr="00B863C4">
        <w:rPr>
          <w:rFonts w:ascii="Palatino Linotype" w:hAnsi="Palatino Linotype"/>
          <w:color w:val="000000"/>
          <w:sz w:val="21"/>
          <w:szCs w:val="21"/>
        </w:rPr>
        <w:t xml:space="preserve"> zariaden</w:t>
      </w:r>
      <w:r w:rsidR="00B863C4">
        <w:rPr>
          <w:rFonts w:ascii="Palatino Linotype" w:hAnsi="Palatino Linotype"/>
          <w:color w:val="000000"/>
          <w:sz w:val="21"/>
          <w:szCs w:val="21"/>
        </w:rPr>
        <w:t>ím</w:t>
      </w:r>
      <w:r w:rsidRPr="00B863C4">
        <w:rPr>
          <w:rFonts w:ascii="Palatino Linotype" w:hAnsi="Palatino Linotype"/>
          <w:color w:val="000000"/>
          <w:sz w:val="21"/>
          <w:szCs w:val="21"/>
        </w:rPr>
        <w:t xml:space="preserve"> v bytovom dome a ohrozenie života a zdravia, tak podľa § 9 ods. 4 z. NRSR č. 182/1993 Z. z. o vlastníctve bytových a nebytových priestorov: „</w:t>
      </w:r>
      <w:r w:rsidRPr="00B863C4">
        <w:rPr>
          <w:rFonts w:ascii="Palatino Linotype" w:hAnsi="Palatino Linotype"/>
          <w:i/>
          <w:iCs/>
          <w:color w:val="000000"/>
          <w:sz w:val="21"/>
          <w:szCs w:val="21"/>
        </w:rPr>
        <w:t>Správca alebo predseda je povinný zabezpečiť aj bez súhlasu vlastníkov bytov a nebytových priestorov v dome odstránenie chyby, poruchy alebo poškodenia spoločných častí domu, spoločných zariadení domu a príslušenstva, ak bezprostredne ohrozujú život, zdravie alebo majetok.“</w:t>
      </w:r>
    </w:p>
    <w:p w14:paraId="71B9B23D" w14:textId="77777777" w:rsidR="00B863C4" w:rsidRPr="00B863C4" w:rsidRDefault="00B863C4" w:rsidP="00B863C4">
      <w:pPr>
        <w:pStyle w:val="Textbody"/>
        <w:spacing w:line="276" w:lineRule="auto"/>
        <w:jc w:val="both"/>
        <w:rPr>
          <w:rFonts w:ascii="Palatino Linotype" w:hAnsi="Palatino Linotype"/>
          <w:sz w:val="2"/>
          <w:szCs w:val="2"/>
        </w:rPr>
      </w:pPr>
    </w:p>
    <w:p w14:paraId="4E032DA1" w14:textId="7DCD9D64" w:rsidR="00B863C4" w:rsidRPr="00B863C4" w:rsidRDefault="007F4AA8" w:rsidP="00B863C4">
      <w:pPr>
        <w:pStyle w:val="Nadpis2"/>
        <w:spacing w:before="0" w:after="0" w:line="276" w:lineRule="auto"/>
        <w:rPr>
          <w:rFonts w:ascii="Palatino Linotype" w:hAnsi="Palatino Linotype"/>
          <w:color w:val="000000"/>
          <w:sz w:val="4"/>
          <w:szCs w:val="4"/>
        </w:rPr>
      </w:pPr>
      <w:r w:rsidRPr="00B863C4">
        <w:rPr>
          <w:rFonts w:ascii="Palatino Linotype" w:hAnsi="Palatino Linotype"/>
          <w:color w:val="000000"/>
          <w:sz w:val="21"/>
          <w:szCs w:val="21"/>
        </w:rPr>
        <w:t>Kvalitné a čisté vodovodné rozvody</w:t>
      </w:r>
      <w:r w:rsidR="00B863C4">
        <w:rPr>
          <w:rFonts w:ascii="Palatino Linotype" w:hAnsi="Palatino Linotype"/>
          <w:color w:val="000000"/>
          <w:sz w:val="21"/>
          <w:szCs w:val="21"/>
        </w:rPr>
        <w:br/>
      </w:r>
    </w:p>
    <w:p w14:paraId="0B3BA783" w14:textId="452B2A32" w:rsidR="009053D6" w:rsidRPr="00B863C4" w:rsidRDefault="007F4AA8" w:rsidP="00B863C4">
      <w:pPr>
        <w:pStyle w:val="Nadpis2"/>
        <w:spacing w:before="0" w:line="276" w:lineRule="auto"/>
        <w:jc w:val="both"/>
        <w:rPr>
          <w:rFonts w:ascii="Palatino Linotype" w:hAnsi="Palatino Linotype"/>
          <w:color w:val="000000"/>
          <w:sz w:val="21"/>
          <w:szCs w:val="21"/>
        </w:rPr>
      </w:pPr>
      <w:r w:rsidRPr="00B863C4">
        <w:rPr>
          <w:rFonts w:ascii="Palatino Linotype" w:hAnsi="Palatino Linotype"/>
          <w:b w:val="0"/>
          <w:bCs w:val="0"/>
          <w:color w:val="000000"/>
          <w:sz w:val="21"/>
          <w:szCs w:val="21"/>
        </w:rPr>
        <w:t>Najčastejšie pitnú vodu kontaminujú nekvalitné, väčšinou presluhujúce domové a bytové rozvody. Preto je nevyhnutné zabezpečiť kvalitn</w:t>
      </w:r>
      <w:r w:rsidRPr="00B863C4">
        <w:rPr>
          <w:rFonts w:ascii="Palatino Linotype" w:hAnsi="Palatino Linotype"/>
          <w:b w:val="0"/>
          <w:bCs w:val="0"/>
          <w:color w:val="000000"/>
          <w:sz w:val="21"/>
          <w:szCs w:val="21"/>
        </w:rPr>
        <w:t>é</w:t>
      </w:r>
      <w:r w:rsidRPr="00B863C4">
        <w:rPr>
          <w:rFonts w:ascii="Palatino Linotype" w:hAnsi="Palatino Linotype"/>
          <w:b w:val="0"/>
          <w:bCs w:val="0"/>
          <w:color w:val="000000"/>
          <w:sz w:val="21"/>
          <w:szCs w:val="21"/>
        </w:rPr>
        <w:t xml:space="preserve"> </w:t>
      </w:r>
      <w:r w:rsidRPr="00B863C4">
        <w:rPr>
          <w:rFonts w:ascii="Palatino Linotype" w:hAnsi="Palatino Linotype"/>
          <w:b w:val="0"/>
          <w:bCs w:val="0"/>
          <w:color w:val="000000"/>
          <w:sz w:val="21"/>
          <w:szCs w:val="21"/>
        </w:rPr>
        <w:t>rozvody vody. Ďalšou možnosťou je tiež čistenie a dezinfekcia rozvodov vody.</w:t>
      </w:r>
      <w:r w:rsidR="004C3E75" w:rsidRPr="00B863C4">
        <w:rPr>
          <w:rFonts w:ascii="Palatino Linotype" w:hAnsi="Palatino Linotype"/>
          <w:b w:val="0"/>
          <w:bCs w:val="0"/>
          <w:color w:val="000000"/>
          <w:sz w:val="21"/>
          <w:szCs w:val="21"/>
        </w:rPr>
        <w:t xml:space="preserve"> Podľa § 5 ods. 6 vyhlášky MZ SR č. 91/2023 Z. z.</w:t>
      </w:r>
      <w:r w:rsidR="009053D6" w:rsidRPr="00B863C4">
        <w:rPr>
          <w:rFonts w:ascii="Palatino Linotype" w:hAnsi="Palatino Linotype"/>
          <w:b w:val="0"/>
          <w:bCs w:val="0"/>
          <w:color w:val="000000"/>
          <w:sz w:val="21"/>
          <w:szCs w:val="21"/>
        </w:rPr>
        <w:t>:</w:t>
      </w:r>
      <w:r w:rsidR="004C3E75" w:rsidRPr="00B863C4">
        <w:rPr>
          <w:rFonts w:ascii="Palatino Linotype" w:hAnsi="Palatino Linotype"/>
          <w:color w:val="000000"/>
          <w:sz w:val="21"/>
          <w:szCs w:val="21"/>
        </w:rPr>
        <w:t xml:space="preserve"> </w:t>
      </w:r>
      <w:r w:rsidR="009053D6" w:rsidRPr="00B863C4">
        <w:rPr>
          <w:rFonts w:ascii="Palatino Linotype" w:hAnsi="Palatino Linotype"/>
          <w:i/>
          <w:iCs/>
          <w:color w:val="000000"/>
          <w:sz w:val="21"/>
          <w:szCs w:val="21"/>
        </w:rPr>
        <w:t>„</w:t>
      </w:r>
      <w:r w:rsidR="009053D6" w:rsidRPr="00B863C4">
        <w:rPr>
          <w:rFonts w:ascii="Palatino Linotype" w:eastAsia="Times New Roman" w:hAnsi="Palatino Linotype" w:cs="Open Sans"/>
          <w:i/>
          <w:iCs/>
          <w:color w:val="494949"/>
          <w:sz w:val="21"/>
          <w:szCs w:val="21"/>
          <w:lang w:eastAsia="sk-SK"/>
        </w:rPr>
        <w:t>Rozsah ukazovateľov kvality pitnej vody alebo početnosť odberov vzoriek pitnej vody možno v programe monitorovania systému zásobovania pitnou vodou znížiť, ak sú dodržané aj tieto požiadavky:</w:t>
      </w:r>
    </w:p>
    <w:p w14:paraId="38CF4F5D" w14:textId="731AA4C8" w:rsidR="009053D6" w:rsidRPr="00F34833" w:rsidRDefault="009053D6" w:rsidP="00F34833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rFonts w:ascii="Palatino Linotype" w:eastAsia="Times New Roman" w:hAnsi="Palatino Linotype" w:cs="Open Sans"/>
          <w:i/>
          <w:iCs/>
          <w:color w:val="000000"/>
          <w:sz w:val="21"/>
          <w:szCs w:val="21"/>
          <w:lang w:eastAsia="sk-SK"/>
        </w:rPr>
      </w:pPr>
      <w:r w:rsidRPr="00F34833">
        <w:rPr>
          <w:rFonts w:ascii="Palatino Linotype" w:eastAsia="Times New Roman" w:hAnsi="Palatino Linotype" w:cs="Open Sans"/>
          <w:i/>
          <w:iCs/>
          <w:color w:val="494949"/>
          <w:sz w:val="21"/>
          <w:szCs w:val="21"/>
          <w:lang w:eastAsia="sk-SK"/>
        </w:rPr>
        <w:t>miesta a početnosť odberov vzoriek pitnej vody na odberných miestach zohľadňujú pôvod, zmeny a dlhodobý trend hodnôt ukazovateľov kvality pitnej vody,</w:t>
      </w:r>
    </w:p>
    <w:p w14:paraId="068E9AA5" w14:textId="24E1FF34" w:rsidR="009053D6" w:rsidRPr="00F34833" w:rsidRDefault="009053D6" w:rsidP="00F34833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rFonts w:ascii="Palatino Linotype" w:eastAsia="Times New Roman" w:hAnsi="Palatino Linotype" w:cs="Open Sans"/>
          <w:i/>
          <w:iCs/>
          <w:color w:val="000000"/>
          <w:sz w:val="21"/>
          <w:szCs w:val="21"/>
          <w:lang w:eastAsia="sk-SK"/>
        </w:rPr>
      </w:pPr>
      <w:r w:rsidRPr="00F34833">
        <w:rPr>
          <w:rFonts w:ascii="Palatino Linotype" w:eastAsia="Times New Roman" w:hAnsi="Palatino Linotype" w:cs="Open Sans"/>
          <w:i/>
          <w:iCs/>
          <w:color w:val="494949"/>
          <w:sz w:val="21"/>
          <w:szCs w:val="21"/>
          <w:lang w:eastAsia="sk-SK"/>
        </w:rPr>
        <w:t xml:space="preserve">manažment rizík systému zásobovania pitnou vodou potvrdzuje, že nie je pravdepodobné zhoršenie kvality pitnej vody niektorým z možných identifikovaných faktorov ovplyvňujúcich </w:t>
      </w:r>
      <w:proofErr w:type="spellStart"/>
      <w:r w:rsidRPr="00F34833">
        <w:rPr>
          <w:rFonts w:ascii="Palatino Linotype" w:eastAsia="Times New Roman" w:hAnsi="Palatino Linotype" w:cs="Open Sans"/>
          <w:i/>
          <w:iCs/>
          <w:color w:val="494949"/>
          <w:sz w:val="21"/>
          <w:szCs w:val="21"/>
          <w:lang w:eastAsia="sk-SK"/>
        </w:rPr>
        <w:t>zás</w:t>
      </w:r>
      <w:proofErr w:type="spellEnd"/>
      <w:r w:rsidR="00F34833">
        <w:rPr>
          <w:rFonts w:ascii="Palatino Linotype" w:eastAsia="Times New Roman" w:hAnsi="Palatino Linotype" w:cs="Open Sans"/>
          <w:i/>
          <w:iCs/>
          <w:color w:val="494949"/>
          <w:sz w:val="21"/>
          <w:szCs w:val="21"/>
          <w:lang w:eastAsia="sk-SK"/>
        </w:rPr>
        <w:t>.</w:t>
      </w:r>
      <w:r w:rsidRPr="00F34833">
        <w:rPr>
          <w:rFonts w:ascii="Palatino Linotype" w:eastAsia="Times New Roman" w:hAnsi="Palatino Linotype" w:cs="Open Sans"/>
          <w:i/>
          <w:iCs/>
          <w:color w:val="494949"/>
          <w:sz w:val="21"/>
          <w:szCs w:val="21"/>
          <w:lang w:eastAsia="sk-SK"/>
        </w:rPr>
        <w:t xml:space="preserve"> pitnou vodou </w:t>
      </w:r>
    </w:p>
    <w:p w14:paraId="5B91C643" w14:textId="06C210BB" w:rsidR="009053D6" w:rsidRPr="00F34833" w:rsidRDefault="009053D6" w:rsidP="00F34833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rFonts w:ascii="Palatino Linotype" w:eastAsia="Times New Roman" w:hAnsi="Palatino Linotype" w:cs="Open Sans"/>
          <w:i/>
          <w:iCs/>
          <w:color w:val="000000"/>
          <w:sz w:val="21"/>
          <w:szCs w:val="21"/>
          <w:lang w:eastAsia="sk-SK"/>
        </w:rPr>
      </w:pPr>
      <w:r w:rsidRPr="00F34833">
        <w:rPr>
          <w:rFonts w:ascii="Palatino Linotype" w:eastAsia="Times New Roman" w:hAnsi="Palatino Linotype" w:cs="Open Sans"/>
          <w:i/>
          <w:iCs/>
          <w:color w:val="494949"/>
          <w:sz w:val="21"/>
          <w:szCs w:val="21"/>
          <w:lang w:eastAsia="sk-SK"/>
        </w:rPr>
        <w:t>výsledky všetkých analýz vzoriek pitnej vody odobraté v pravidelných intervaloch počas obdobia najmenej troch po sebe nasledujúcich rokov z miest odberu reprezentatívnych pre celú zásobovanú oblasť dosiahnu menej ako 60 % limitnej hodnoty ukazovateľa kvality pitnej vody.“</w:t>
      </w:r>
    </w:p>
    <w:p w14:paraId="10D21DB9" w14:textId="0761EB33" w:rsidR="00A80DC2" w:rsidRPr="00F34833" w:rsidRDefault="00F34833" w:rsidP="00F34833">
      <w:pPr>
        <w:spacing w:after="100" w:afterAutospacing="1" w:line="276" w:lineRule="auto"/>
        <w:contextualSpacing/>
        <w:rPr>
          <w:rFonts w:ascii="Palatino Linotype" w:hAnsi="Palatino Linotype" w:cstheme="minorHAnsi"/>
          <w:sz w:val="16"/>
          <w:szCs w:val="16"/>
          <w:shd w:val="clear" w:color="auto" w:fill="FFFFFF"/>
        </w:rPr>
      </w:pPr>
      <w:r>
        <w:rPr>
          <w:rFonts w:ascii="Palatino Linotype" w:hAnsi="Palatino Linotype" w:cstheme="minorHAnsi"/>
          <w:b/>
          <w:bCs/>
          <w:sz w:val="21"/>
          <w:szCs w:val="21"/>
          <w:shd w:val="clear" w:color="auto" w:fill="FFFFFF"/>
        </w:rPr>
        <w:br/>
      </w:r>
      <w:r w:rsidRPr="00F34833">
        <w:rPr>
          <w:rFonts w:ascii="Palatino Linotype" w:hAnsi="Palatino Linotype" w:cstheme="minorHAnsi"/>
          <w:sz w:val="21"/>
          <w:szCs w:val="21"/>
          <w:shd w:val="clear" w:color="auto" w:fill="FFFFFF"/>
        </w:rPr>
        <w:t>Správcovia bytových domov sú preto povinní zabezpečiť čistotu rozvodov z dôvodu ochrany života a zdravia vlastníkov v dome aj bez ich súhlasu.</w:t>
      </w:r>
      <w:r w:rsidRPr="00F34833">
        <w:rPr>
          <w:rFonts w:ascii="Palatino Linotype" w:hAnsi="Palatino Linotype" w:cstheme="minorHAnsi"/>
          <w:sz w:val="21"/>
          <w:szCs w:val="21"/>
          <w:shd w:val="clear" w:color="auto" w:fill="FFFFFF"/>
        </w:rPr>
        <w:br/>
      </w:r>
    </w:p>
    <w:p w14:paraId="0759F1EF" w14:textId="798C485A" w:rsidR="00D72051" w:rsidRPr="00B863C4" w:rsidRDefault="00D72051" w:rsidP="00D72051">
      <w:pPr>
        <w:spacing w:after="100" w:afterAutospacing="1" w:line="276" w:lineRule="auto"/>
        <w:contextualSpacing/>
        <w:jc w:val="both"/>
        <w:rPr>
          <w:rFonts w:ascii="Palatino Linotype" w:hAnsi="Palatino Linotype" w:cstheme="minorHAnsi"/>
          <w:sz w:val="21"/>
          <w:szCs w:val="21"/>
          <w:shd w:val="clear" w:color="auto" w:fill="FFFFFF"/>
        </w:rPr>
      </w:pPr>
      <w:r w:rsidRPr="00B863C4">
        <w:rPr>
          <w:rFonts w:ascii="Palatino Linotype" w:hAnsi="Palatino Linotype" w:cstheme="minorHAnsi"/>
          <w:sz w:val="21"/>
          <w:szCs w:val="21"/>
          <w:shd w:val="clear" w:color="auto" w:fill="FFFFFF"/>
        </w:rPr>
        <w:t>S pozdravom,</w:t>
      </w:r>
    </w:p>
    <w:p w14:paraId="29DBB428" w14:textId="5CC547B4" w:rsidR="00D72051" w:rsidRPr="00B863C4" w:rsidRDefault="00D72051" w:rsidP="00F34833">
      <w:pPr>
        <w:spacing w:after="0" w:line="276" w:lineRule="auto"/>
        <w:ind w:left="4956"/>
        <w:contextualSpacing/>
        <w:jc w:val="center"/>
        <w:rPr>
          <w:rFonts w:ascii="Palatino Linotype" w:hAnsi="Palatino Linotype" w:cstheme="minorHAnsi"/>
          <w:sz w:val="21"/>
          <w:szCs w:val="21"/>
          <w:shd w:val="clear" w:color="auto" w:fill="FFFFFF"/>
        </w:rPr>
      </w:pPr>
      <w:r w:rsidRPr="00B863C4">
        <w:rPr>
          <w:rFonts w:ascii="Palatino Linotype" w:hAnsi="Palatino Linotype" w:cstheme="minorHAnsi"/>
          <w:sz w:val="21"/>
          <w:szCs w:val="21"/>
          <w:shd w:val="clear" w:color="auto" w:fill="FFFFFF"/>
        </w:rPr>
        <w:t>__________________________</w:t>
      </w:r>
    </w:p>
    <w:p w14:paraId="68E2E9E5" w14:textId="1FA5070B" w:rsidR="00D72051" w:rsidRPr="00F34833" w:rsidRDefault="00D72051" w:rsidP="00F34833">
      <w:pPr>
        <w:spacing w:after="0" w:line="276" w:lineRule="auto"/>
        <w:ind w:left="4956"/>
        <w:contextualSpacing/>
        <w:jc w:val="center"/>
        <w:rPr>
          <w:rFonts w:ascii="Palatino Linotype" w:hAnsi="Palatino Linotype" w:cstheme="minorHAnsi"/>
          <w:b/>
          <w:bCs/>
          <w:sz w:val="21"/>
          <w:szCs w:val="21"/>
          <w:shd w:val="clear" w:color="auto" w:fill="FFFFFF"/>
        </w:rPr>
      </w:pPr>
      <w:r w:rsidRPr="00F34833">
        <w:rPr>
          <w:rFonts w:ascii="Palatino Linotype" w:hAnsi="Palatino Linotype" w:cstheme="minorHAnsi"/>
          <w:b/>
          <w:bCs/>
          <w:sz w:val="21"/>
          <w:szCs w:val="21"/>
          <w:shd w:val="clear" w:color="auto" w:fill="FFFFFF"/>
        </w:rPr>
        <w:t>JUDr. Mgr. Marek Perdík</w:t>
      </w:r>
    </w:p>
    <w:p w14:paraId="190C0285" w14:textId="20A7DDCD" w:rsidR="00D72051" w:rsidRPr="00B863C4" w:rsidRDefault="00D72051" w:rsidP="00F34833">
      <w:pPr>
        <w:spacing w:after="0" w:line="276" w:lineRule="auto"/>
        <w:ind w:left="4956" w:hanging="136"/>
        <w:contextualSpacing/>
        <w:jc w:val="center"/>
        <w:rPr>
          <w:rFonts w:ascii="Palatino Linotype" w:hAnsi="Palatino Linotype" w:cstheme="minorHAnsi"/>
          <w:sz w:val="21"/>
          <w:szCs w:val="21"/>
          <w:shd w:val="clear" w:color="auto" w:fill="FFFFFF"/>
        </w:rPr>
      </w:pPr>
      <w:r w:rsidRPr="00B863C4">
        <w:rPr>
          <w:rFonts w:ascii="Palatino Linotype" w:hAnsi="Palatino Linotype" w:cstheme="minorHAnsi"/>
          <w:sz w:val="21"/>
          <w:szCs w:val="21"/>
          <w:shd w:val="clear" w:color="auto" w:fill="FFFFFF"/>
        </w:rPr>
        <w:t xml:space="preserve">  </w:t>
      </w:r>
      <w:r w:rsidR="00F34833">
        <w:rPr>
          <w:rFonts w:ascii="Palatino Linotype" w:hAnsi="Palatino Linotype" w:cstheme="minorHAnsi"/>
          <w:sz w:val="21"/>
          <w:szCs w:val="21"/>
          <w:shd w:val="clear" w:color="auto" w:fill="FFFFFF"/>
        </w:rPr>
        <w:t>predseda Združenia pre lepšiu správu bytových domov</w:t>
      </w:r>
    </w:p>
    <w:sectPr w:rsidR="00D72051" w:rsidRPr="00B863C4" w:rsidSect="002664C2">
      <w:headerReference w:type="default" r:id="rId7"/>
      <w:footerReference w:type="default" r:id="rId8"/>
      <w:pgSz w:w="11906" w:h="16838"/>
      <w:pgMar w:top="1963" w:right="1417" w:bottom="634" w:left="1417" w:header="462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5627" w14:textId="77777777" w:rsidR="002664C2" w:rsidRDefault="002664C2" w:rsidP="001149C4">
      <w:pPr>
        <w:spacing w:after="0" w:line="240" w:lineRule="auto"/>
      </w:pPr>
      <w:r>
        <w:separator/>
      </w:r>
    </w:p>
  </w:endnote>
  <w:endnote w:type="continuationSeparator" w:id="0">
    <w:p w14:paraId="282122F2" w14:textId="77777777" w:rsidR="002664C2" w:rsidRDefault="002664C2" w:rsidP="0011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41A4" w14:textId="32A0C95A" w:rsidR="00D72051" w:rsidRPr="00D72051" w:rsidRDefault="00F34833" w:rsidP="00D72051">
    <w:pPr>
      <w:pStyle w:val="Pta"/>
      <w:pBdr>
        <w:top w:val="single" w:sz="4" w:space="1" w:color="FFC000"/>
      </w:pBdr>
      <w:tabs>
        <w:tab w:val="clear" w:pos="4536"/>
        <w:tab w:val="left" w:pos="3402"/>
        <w:tab w:val="left" w:pos="6946"/>
      </w:tabs>
      <w:rPr>
        <w:rFonts w:ascii="Arial Narrow" w:hAnsi="Arial Narrow"/>
        <w:color w:val="808080" w:themeColor="background1" w:themeShade="80"/>
        <w:sz w:val="16"/>
      </w:rPr>
    </w:pPr>
    <w:r>
      <w:rPr>
        <w:rFonts w:ascii="Arial Narrow" w:hAnsi="Arial Narrow"/>
        <w:color w:val="808080" w:themeColor="background1" w:themeShade="80"/>
        <w:sz w:val="16"/>
      </w:rPr>
      <w:t>Združenie pre lepšiu správu bytových domov</w:t>
    </w:r>
    <w:r w:rsidR="00D72051">
      <w:rPr>
        <w:rFonts w:ascii="Arial Narrow" w:hAnsi="Arial Narrow"/>
        <w:color w:val="808080" w:themeColor="background1" w:themeShade="80"/>
        <w:sz w:val="16"/>
      </w:rPr>
      <w:tab/>
    </w:r>
    <w:r w:rsidR="00D72051" w:rsidRPr="00013CEC">
      <w:rPr>
        <w:rFonts w:ascii="Arial Narrow" w:hAnsi="Arial Narrow"/>
        <w:color w:val="808080" w:themeColor="background1" w:themeShade="80"/>
        <w:sz w:val="16"/>
      </w:rPr>
      <w:t xml:space="preserve">                                 </w:t>
    </w:r>
    <w:r w:rsidR="00D72051" w:rsidRPr="00013CEC">
      <w:rPr>
        <w:rFonts w:ascii="Arial Narrow" w:hAnsi="Arial Narrow"/>
        <w:color w:val="808080" w:themeColor="background1" w:themeShade="80"/>
        <w:sz w:val="16"/>
      </w:rPr>
      <w:tab/>
    </w:r>
    <w:r w:rsidR="00D72051"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7456" behindDoc="1" locked="0" layoutInCell="1" allowOverlap="1" wp14:anchorId="1E57B6E2" wp14:editId="260FBC04">
          <wp:simplePos x="0" y="0"/>
          <wp:positionH relativeFrom="column">
            <wp:posOffset>4161790</wp:posOffset>
          </wp:positionH>
          <wp:positionV relativeFrom="paragraph">
            <wp:posOffset>1295400</wp:posOffset>
          </wp:positionV>
          <wp:extent cx="163830" cy="163830"/>
          <wp:effectExtent l="0" t="0" r="7620" b="7620"/>
          <wp:wrapNone/>
          <wp:docPr id="25" name="Obrázek 9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051"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8480" behindDoc="0" locked="0" layoutInCell="1" allowOverlap="1" wp14:anchorId="44ACBCF8" wp14:editId="31DA55EE">
          <wp:simplePos x="0" y="0"/>
          <wp:positionH relativeFrom="column">
            <wp:posOffset>3983355</wp:posOffset>
          </wp:positionH>
          <wp:positionV relativeFrom="paragraph">
            <wp:posOffset>1297940</wp:posOffset>
          </wp:positionV>
          <wp:extent cx="152881" cy="152881"/>
          <wp:effectExtent l="0" t="0" r="0" b="0"/>
          <wp:wrapNone/>
          <wp:docPr id="26" name="Obrázek 10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051"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3360" behindDoc="1" locked="0" layoutInCell="1" allowOverlap="1" wp14:anchorId="201F4B27" wp14:editId="6B92D9C7">
          <wp:simplePos x="0" y="0"/>
          <wp:positionH relativeFrom="column">
            <wp:posOffset>3856990</wp:posOffset>
          </wp:positionH>
          <wp:positionV relativeFrom="paragraph">
            <wp:posOffset>990600</wp:posOffset>
          </wp:positionV>
          <wp:extent cx="163830" cy="163830"/>
          <wp:effectExtent l="0" t="0" r="7620" b="7620"/>
          <wp:wrapNone/>
          <wp:docPr id="27" name="Obrázek 2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051"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4384" behindDoc="0" locked="0" layoutInCell="1" allowOverlap="1" wp14:anchorId="7BB9937C" wp14:editId="195C0757">
          <wp:simplePos x="0" y="0"/>
          <wp:positionH relativeFrom="column">
            <wp:posOffset>3678555</wp:posOffset>
          </wp:positionH>
          <wp:positionV relativeFrom="paragraph">
            <wp:posOffset>993140</wp:posOffset>
          </wp:positionV>
          <wp:extent cx="152881" cy="152881"/>
          <wp:effectExtent l="0" t="0" r="0" b="0"/>
          <wp:wrapNone/>
          <wp:docPr id="28" name="Obrázek 6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051" w:rsidRPr="00013CEC">
      <w:rPr>
        <w:rFonts w:ascii="Arial Narrow" w:hAnsi="Arial Narrow"/>
        <w:color w:val="808080" w:themeColor="background1" w:themeShade="80"/>
        <w:sz w:val="16"/>
      </w:rPr>
      <w:br/>
      <w:t>Štefánikova 886/23</w:t>
    </w:r>
    <w:r w:rsidR="00D72051" w:rsidRPr="00013CEC">
      <w:rPr>
        <w:rFonts w:ascii="Arial Narrow" w:hAnsi="Arial Narrow"/>
        <w:color w:val="808080" w:themeColor="background1" w:themeShade="80"/>
        <w:sz w:val="16"/>
      </w:rPr>
      <w:tab/>
      <w:t>www.lepsiasprava.sk</w:t>
    </w:r>
    <w:r w:rsidR="00D72051" w:rsidRPr="00013CEC">
      <w:rPr>
        <w:rFonts w:ascii="Arial Narrow" w:hAnsi="Arial Narrow"/>
        <w:color w:val="808080" w:themeColor="background1" w:themeShade="80"/>
        <w:sz w:val="16"/>
      </w:rPr>
      <w:tab/>
    </w:r>
    <w:r w:rsidR="00D72051"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5408" behindDoc="1" locked="0" layoutInCell="1" allowOverlap="1" wp14:anchorId="7A9261DA" wp14:editId="5CC0F2D0">
          <wp:simplePos x="0" y="0"/>
          <wp:positionH relativeFrom="column">
            <wp:posOffset>4009390</wp:posOffset>
          </wp:positionH>
          <wp:positionV relativeFrom="paragraph">
            <wp:posOffset>1143000</wp:posOffset>
          </wp:positionV>
          <wp:extent cx="163830" cy="163830"/>
          <wp:effectExtent l="0" t="0" r="7620" b="7620"/>
          <wp:wrapNone/>
          <wp:docPr id="29" name="Obrázek 7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051"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6432" behindDoc="0" locked="0" layoutInCell="1" allowOverlap="1" wp14:anchorId="712FF0E6" wp14:editId="57399181">
          <wp:simplePos x="0" y="0"/>
          <wp:positionH relativeFrom="column">
            <wp:posOffset>3830955</wp:posOffset>
          </wp:positionH>
          <wp:positionV relativeFrom="paragraph">
            <wp:posOffset>1145540</wp:posOffset>
          </wp:positionV>
          <wp:extent cx="152881" cy="152881"/>
          <wp:effectExtent l="0" t="0" r="0" b="0"/>
          <wp:wrapNone/>
          <wp:docPr id="30" name="Obrázek 8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808080" w:themeColor="background1" w:themeShade="80"/>
        <w:sz w:val="16"/>
      </w:rPr>
      <w:t>zlsbd</w:t>
    </w:r>
    <w:r w:rsidR="00D72051" w:rsidRPr="00013CEC">
      <w:rPr>
        <w:rFonts w:ascii="Arial Narrow" w:hAnsi="Arial Narrow"/>
        <w:color w:val="808080" w:themeColor="background1" w:themeShade="80"/>
        <w:sz w:val="16"/>
      </w:rPr>
      <w:t>@lepsiasprava.sk</w:t>
    </w:r>
    <w:r w:rsidR="00D72051" w:rsidRPr="00013CEC">
      <w:rPr>
        <w:rFonts w:ascii="Arial Narrow" w:hAnsi="Arial Narrow"/>
        <w:color w:val="808080" w:themeColor="background1" w:themeShade="80"/>
        <w:sz w:val="16"/>
      </w:rPr>
      <w:br/>
      <w:t>811 05 Bratislava</w:t>
    </w:r>
    <w:r w:rsidR="00D72051" w:rsidRPr="00013CEC">
      <w:rPr>
        <w:rFonts w:ascii="Arial Narrow" w:hAnsi="Arial Narrow"/>
        <w:color w:val="808080" w:themeColor="background1" w:themeShade="80"/>
        <w:sz w:val="16"/>
      </w:rPr>
      <w:tab/>
    </w:r>
    <w:r w:rsidR="00D72051" w:rsidRPr="00D72051">
      <w:rPr>
        <w:rFonts w:ascii="Arial Narrow" w:hAnsi="Arial Narrow"/>
        <w:color w:val="808080" w:themeColor="background1" w:themeShade="80"/>
        <w:sz w:val="16"/>
      </w:rPr>
      <w:t>www.bytovydom.sk</w:t>
    </w:r>
    <w:r w:rsidR="00D72051">
      <w:rPr>
        <w:rFonts w:ascii="Arial Narrow" w:hAnsi="Arial Narrow"/>
        <w:color w:val="808080" w:themeColor="background1" w:themeShade="80"/>
        <w:sz w:val="16"/>
      </w:rPr>
      <w:tab/>
    </w:r>
    <w:r w:rsidR="00D72051" w:rsidRPr="00013CEC">
      <w:rPr>
        <w:rFonts w:ascii="Arial Narrow" w:hAnsi="Arial Narrow"/>
        <w:color w:val="808080" w:themeColor="background1" w:themeShade="80"/>
        <w:sz w:val="16"/>
      </w:rPr>
      <w:t xml:space="preserve">tel.: </w:t>
    </w:r>
    <w:r>
      <w:rPr>
        <w:rFonts w:ascii="Arial Narrow" w:hAnsi="Arial Narrow"/>
        <w:color w:val="808080" w:themeColor="background1" w:themeShade="80"/>
        <w:sz w:val="16"/>
      </w:rPr>
      <w:t>0918 628 240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0153" w14:textId="77777777" w:rsidR="002664C2" w:rsidRDefault="002664C2" w:rsidP="001149C4">
      <w:pPr>
        <w:spacing w:after="0" w:line="240" w:lineRule="auto"/>
      </w:pPr>
      <w:r>
        <w:separator/>
      </w:r>
    </w:p>
  </w:footnote>
  <w:footnote w:type="continuationSeparator" w:id="0">
    <w:p w14:paraId="0EDBE856" w14:textId="77777777" w:rsidR="002664C2" w:rsidRDefault="002664C2" w:rsidP="0011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5B34" w14:textId="4DDA56B5" w:rsidR="001149C4" w:rsidRPr="001149C4" w:rsidRDefault="00D72051" w:rsidP="001149C4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09AC" wp14:editId="60FB5AE4">
          <wp:simplePos x="0" y="0"/>
          <wp:positionH relativeFrom="column">
            <wp:posOffset>237962</wp:posOffset>
          </wp:positionH>
          <wp:positionV relativeFrom="paragraph">
            <wp:posOffset>-149860</wp:posOffset>
          </wp:positionV>
          <wp:extent cx="751205" cy="860425"/>
          <wp:effectExtent l="0" t="0" r="0" b="317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3E9DAC8" wp14:editId="6A9C5F3A">
          <wp:simplePos x="0" y="0"/>
          <wp:positionH relativeFrom="column">
            <wp:posOffset>2044863</wp:posOffset>
          </wp:positionH>
          <wp:positionV relativeFrom="paragraph">
            <wp:posOffset>-74930</wp:posOffset>
          </wp:positionV>
          <wp:extent cx="1376045" cy="68961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ZLSBD A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5C774E" wp14:editId="4C3D39B1">
          <wp:simplePos x="0" y="0"/>
          <wp:positionH relativeFrom="column">
            <wp:posOffset>4308003</wp:posOffset>
          </wp:positionH>
          <wp:positionV relativeFrom="paragraph">
            <wp:posOffset>-199390</wp:posOffset>
          </wp:positionV>
          <wp:extent cx="1129665" cy="939800"/>
          <wp:effectExtent l="0" t="0" r="0" b="0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1B4"/>
    <w:multiLevelType w:val="hybridMultilevel"/>
    <w:tmpl w:val="8D2412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66BA3"/>
    <w:multiLevelType w:val="hybridMultilevel"/>
    <w:tmpl w:val="D3A4BB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4591">
    <w:abstractNumId w:val="0"/>
  </w:num>
  <w:num w:numId="2" w16cid:durableId="191280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2"/>
    <w:rsid w:val="00003653"/>
    <w:rsid w:val="00090B8E"/>
    <w:rsid w:val="000C3FEF"/>
    <w:rsid w:val="000D579E"/>
    <w:rsid w:val="000E6465"/>
    <w:rsid w:val="001149C4"/>
    <w:rsid w:val="00127D22"/>
    <w:rsid w:val="002069A8"/>
    <w:rsid w:val="0024180D"/>
    <w:rsid w:val="00264AD7"/>
    <w:rsid w:val="002664C2"/>
    <w:rsid w:val="00292BB6"/>
    <w:rsid w:val="002F6776"/>
    <w:rsid w:val="0035767A"/>
    <w:rsid w:val="00384522"/>
    <w:rsid w:val="00384B9F"/>
    <w:rsid w:val="004C3E75"/>
    <w:rsid w:val="004F58EC"/>
    <w:rsid w:val="00501FB2"/>
    <w:rsid w:val="00510B02"/>
    <w:rsid w:val="00511AE7"/>
    <w:rsid w:val="00545FFB"/>
    <w:rsid w:val="0055204C"/>
    <w:rsid w:val="0057037A"/>
    <w:rsid w:val="00582040"/>
    <w:rsid w:val="005F4C3D"/>
    <w:rsid w:val="006B7E97"/>
    <w:rsid w:val="00745DD3"/>
    <w:rsid w:val="00755D23"/>
    <w:rsid w:val="00761C5A"/>
    <w:rsid w:val="007F4AA8"/>
    <w:rsid w:val="00811736"/>
    <w:rsid w:val="00875381"/>
    <w:rsid w:val="009053D6"/>
    <w:rsid w:val="0098211B"/>
    <w:rsid w:val="00986977"/>
    <w:rsid w:val="00A66D40"/>
    <w:rsid w:val="00A80DC2"/>
    <w:rsid w:val="00B31F01"/>
    <w:rsid w:val="00B44159"/>
    <w:rsid w:val="00B677C1"/>
    <w:rsid w:val="00B80235"/>
    <w:rsid w:val="00B863C4"/>
    <w:rsid w:val="00BD61A6"/>
    <w:rsid w:val="00C320AD"/>
    <w:rsid w:val="00C50FAF"/>
    <w:rsid w:val="00C549EB"/>
    <w:rsid w:val="00C75137"/>
    <w:rsid w:val="00D72051"/>
    <w:rsid w:val="00D845B8"/>
    <w:rsid w:val="00DD6698"/>
    <w:rsid w:val="00E60041"/>
    <w:rsid w:val="00EE74D3"/>
    <w:rsid w:val="00F34833"/>
    <w:rsid w:val="00F37095"/>
    <w:rsid w:val="00F93CE3"/>
    <w:rsid w:val="00F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09118"/>
  <w15:chartTrackingRefBased/>
  <w15:docId w15:val="{FA50A0DC-480A-4116-86B6-6C1EDE0B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zov"/>
    <w:next w:val="Textbody"/>
    <w:link w:val="Nadpis2Char"/>
    <w:uiPriority w:val="9"/>
    <w:unhideWhenUsed/>
    <w:qFormat/>
    <w:rsid w:val="007F4AA8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SimSun" w:hAnsi="Times New Roman" w:cs="Arial"/>
      <w:b/>
      <w:bCs/>
      <w:spacing w:val="0"/>
      <w:kern w:val="3"/>
      <w:sz w:val="36"/>
      <w:szCs w:val="36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149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C4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1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49C4"/>
  </w:style>
  <w:style w:type="paragraph" w:styleId="Pta">
    <w:name w:val="footer"/>
    <w:basedOn w:val="Normlny"/>
    <w:link w:val="PtaChar"/>
    <w:uiPriority w:val="99"/>
    <w:unhideWhenUsed/>
    <w:rsid w:val="0011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49C4"/>
  </w:style>
  <w:style w:type="character" w:styleId="Hypertextovprepojenie">
    <w:name w:val="Hyperlink"/>
    <w:basedOn w:val="Predvolenpsmoodseku"/>
    <w:uiPriority w:val="99"/>
    <w:unhideWhenUsed/>
    <w:rsid w:val="00D720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2051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7F4AA8"/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7F4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4AA8"/>
    <w:pPr>
      <w:spacing w:after="120"/>
    </w:pPr>
  </w:style>
  <w:style w:type="character" w:customStyle="1" w:styleId="StrongEmphasis">
    <w:name w:val="Strong Emphasis"/>
    <w:rsid w:val="007F4AA8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7F4A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F4A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F3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6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5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ML</cp:lastModifiedBy>
  <cp:revision>2</cp:revision>
  <dcterms:created xsi:type="dcterms:W3CDTF">2024-04-29T11:55:00Z</dcterms:created>
  <dcterms:modified xsi:type="dcterms:W3CDTF">2024-04-29T11:55:00Z</dcterms:modified>
</cp:coreProperties>
</file>